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B34" w:rsidRDefault="00F10B34"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Pr="005F59C7" w:rsidRDefault="00835E78" w:rsidP="00F10B34">
      <w:pPr>
        <w:jc w:val="center"/>
        <w:rPr>
          <w:rFonts w:ascii="Times New Roman" w:hAnsi="Times New Roman" w:cs="Times New Roman"/>
          <w:b/>
          <w:i/>
          <w:sz w:val="24"/>
          <w:szCs w:val="24"/>
        </w:rPr>
      </w:pPr>
    </w:p>
    <w:p w:rsidR="00F10B34" w:rsidRPr="006B011C" w:rsidRDefault="00F10B34" w:rsidP="00F10B34">
      <w:pPr>
        <w:jc w:val="center"/>
        <w:rPr>
          <w:rFonts w:ascii="Times New Roman" w:hAnsi="Times New Roman" w:cs="Times New Roman"/>
          <w:b/>
          <w:i/>
          <w:color w:val="FF0000"/>
          <w:sz w:val="24"/>
          <w:szCs w:val="24"/>
        </w:rPr>
      </w:pPr>
    </w:p>
    <w:p w:rsidR="00F10B34" w:rsidRPr="006B011C" w:rsidRDefault="00835E78" w:rsidP="00F10B34">
      <w:pPr>
        <w:jc w:val="center"/>
        <w:rPr>
          <w:rFonts w:ascii="Times New Roman" w:hAnsi="Times New Roman" w:cs="Times New Roman"/>
          <w:b/>
          <w:i/>
          <w:sz w:val="24"/>
          <w:szCs w:val="24"/>
        </w:rPr>
      </w:pPr>
      <w:r w:rsidRPr="006B011C">
        <w:rPr>
          <w:rFonts w:ascii="Times New Roman" w:hAnsi="Times New Roman" w:cs="Times New Roman"/>
          <w:b/>
          <w:i/>
          <w:sz w:val="24"/>
          <w:szCs w:val="24"/>
        </w:rPr>
        <w:t>Аннотация</w:t>
      </w:r>
      <w:r w:rsidR="006B011C" w:rsidRPr="006B011C">
        <w:rPr>
          <w:rFonts w:ascii="Times New Roman" w:hAnsi="Times New Roman" w:cs="Times New Roman"/>
          <w:b/>
          <w:i/>
          <w:sz w:val="24"/>
          <w:szCs w:val="24"/>
        </w:rPr>
        <w:t xml:space="preserve"> к рабочей программе </w:t>
      </w:r>
    </w:p>
    <w:p w:rsidR="00F10B34" w:rsidRPr="006B011C" w:rsidRDefault="00F10B34" w:rsidP="00F10B34">
      <w:pPr>
        <w:jc w:val="center"/>
        <w:rPr>
          <w:rFonts w:ascii="Times New Roman" w:hAnsi="Times New Roman" w:cs="Times New Roman"/>
          <w:b/>
          <w:i/>
          <w:sz w:val="24"/>
          <w:szCs w:val="24"/>
        </w:rPr>
      </w:pPr>
    </w:p>
    <w:p w:rsidR="00F10B34" w:rsidRDefault="006B011C" w:rsidP="00F10B34">
      <w:pPr>
        <w:jc w:val="center"/>
        <w:rPr>
          <w:rFonts w:ascii="Times New Roman" w:eastAsia="Times New Roman" w:hAnsi="Times New Roman" w:cs="Times New Roman"/>
          <w:b/>
          <w:sz w:val="24"/>
          <w:szCs w:val="24"/>
          <w:lang w:eastAsia="ru-RU"/>
        </w:rPr>
      </w:pPr>
      <w:r w:rsidRPr="006B011C">
        <w:rPr>
          <w:rFonts w:ascii="Times New Roman" w:eastAsia="Times New Roman" w:hAnsi="Times New Roman" w:cs="Times New Roman"/>
          <w:b/>
          <w:sz w:val="24"/>
          <w:szCs w:val="24"/>
          <w:lang w:eastAsia="ru-RU"/>
        </w:rPr>
        <w:t xml:space="preserve">учебной дисциплины </w:t>
      </w:r>
      <w:r w:rsidR="00D266E5">
        <w:rPr>
          <w:rFonts w:ascii="Times New Roman" w:eastAsia="Times New Roman" w:hAnsi="Times New Roman" w:cs="Times New Roman"/>
          <w:b/>
          <w:sz w:val="24"/>
          <w:szCs w:val="24"/>
          <w:lang w:eastAsia="ru-RU"/>
        </w:rPr>
        <w:t>СГ.02 Иностранный язык в профессиональной деятельности</w:t>
      </w:r>
    </w:p>
    <w:p w:rsidR="00D266E5" w:rsidRPr="006B011C" w:rsidRDefault="00D266E5" w:rsidP="00F10B3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CD74A4">
        <w:rPr>
          <w:rFonts w:ascii="Times New Roman" w:eastAsia="Times New Roman" w:hAnsi="Times New Roman" w:cs="Times New Roman"/>
          <w:b/>
          <w:sz w:val="24"/>
          <w:szCs w:val="24"/>
          <w:lang w:eastAsia="ru-RU"/>
        </w:rPr>
        <w:t>немец</w:t>
      </w:r>
      <w:r>
        <w:rPr>
          <w:rFonts w:ascii="Times New Roman" w:eastAsia="Times New Roman" w:hAnsi="Times New Roman" w:cs="Times New Roman"/>
          <w:b/>
          <w:sz w:val="24"/>
          <w:szCs w:val="24"/>
          <w:lang w:eastAsia="ru-RU"/>
        </w:rPr>
        <w:t>кий)</w:t>
      </w:r>
    </w:p>
    <w:p w:rsidR="00A35185" w:rsidRDefault="00A35185" w:rsidP="00A35185">
      <w:pPr>
        <w:spacing w:line="276" w:lineRule="auto"/>
        <w:rPr>
          <w:rFonts w:ascii="Times New Roman" w:eastAsia="Times New Roman" w:hAnsi="Times New Roman" w:cs="Times New Roman"/>
          <w:b/>
          <w:iCs/>
          <w:sz w:val="24"/>
          <w:szCs w:val="24"/>
          <w:lang w:eastAsia="ru-RU"/>
        </w:rPr>
      </w:pPr>
      <w:bookmarkStart w:id="0" w:name="_Hlk107851694"/>
    </w:p>
    <w:p w:rsidR="00D266E5" w:rsidRDefault="00D266E5" w:rsidP="00A35185">
      <w:pPr>
        <w:spacing w:line="276" w:lineRule="auto"/>
        <w:rPr>
          <w:rFonts w:ascii="Times New Roman" w:eastAsia="Times New Roman" w:hAnsi="Times New Roman" w:cs="Times New Roman"/>
          <w:b/>
          <w:iCs/>
          <w:sz w:val="24"/>
          <w:szCs w:val="24"/>
          <w:lang w:eastAsia="ru-RU"/>
        </w:rPr>
      </w:pPr>
    </w:p>
    <w:p w:rsidR="00D266E5" w:rsidRDefault="00D266E5" w:rsidP="00A35185">
      <w:pPr>
        <w:spacing w:line="276" w:lineRule="auto"/>
        <w:rPr>
          <w:rFonts w:ascii="Times New Roman" w:eastAsia="Times New Roman" w:hAnsi="Times New Roman" w:cs="Times New Roman"/>
          <w:b/>
          <w:iCs/>
          <w:sz w:val="24"/>
          <w:szCs w:val="24"/>
          <w:lang w:eastAsia="ru-RU"/>
        </w:rPr>
      </w:pPr>
    </w:p>
    <w:p w:rsidR="00A35185" w:rsidRPr="006B011C" w:rsidRDefault="00A35185" w:rsidP="00A35185">
      <w:pPr>
        <w:spacing w:line="276" w:lineRule="auto"/>
        <w:rPr>
          <w:rFonts w:ascii="Times New Roman" w:eastAsia="Times New Roman" w:hAnsi="Times New Roman" w:cs="Times New Roman"/>
          <w:b/>
          <w:iCs/>
          <w:sz w:val="24"/>
          <w:szCs w:val="24"/>
          <w:lang w:eastAsia="ru-RU"/>
        </w:rPr>
      </w:pPr>
    </w:p>
    <w:bookmarkEnd w:id="0"/>
    <w:p w:rsidR="00F10B34" w:rsidRPr="00487894" w:rsidRDefault="00A35185" w:rsidP="00A35185">
      <w:pPr>
        <w:spacing w:line="360" w:lineRule="auto"/>
        <w:jc w:val="center"/>
        <w:rPr>
          <w:rFonts w:ascii="Times New Roman" w:hAnsi="Times New Roman" w:cs="Times New Roman"/>
          <w:bCs/>
          <w:iCs/>
          <w:sz w:val="24"/>
          <w:szCs w:val="24"/>
        </w:rPr>
      </w:pPr>
      <w:r w:rsidRPr="00487894">
        <w:rPr>
          <w:rFonts w:ascii="Times New Roman" w:hAnsi="Times New Roman" w:cs="Times New Roman"/>
          <w:bCs/>
          <w:iCs/>
          <w:sz w:val="24"/>
          <w:szCs w:val="24"/>
        </w:rPr>
        <w:t>Обязательный профессиональный блок</w:t>
      </w:r>
    </w:p>
    <w:p w:rsidR="00F10B34" w:rsidRPr="00487894" w:rsidRDefault="00D266E5" w:rsidP="00A35185">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Социально-гуманитарный</w:t>
      </w:r>
      <w:r w:rsidR="00A35185" w:rsidRPr="00487894">
        <w:rPr>
          <w:rFonts w:ascii="Times New Roman" w:hAnsi="Times New Roman" w:cs="Times New Roman"/>
          <w:bCs/>
          <w:iCs/>
          <w:sz w:val="24"/>
          <w:szCs w:val="24"/>
        </w:rPr>
        <w:t xml:space="preserve"> цикл</w:t>
      </w:r>
    </w:p>
    <w:p w:rsidR="00F10B34" w:rsidRPr="00487894" w:rsidRDefault="00F10B34" w:rsidP="00A35185">
      <w:pPr>
        <w:spacing w:line="360" w:lineRule="auto"/>
        <w:rPr>
          <w:rFonts w:ascii="Times New Roman" w:hAnsi="Times New Roman" w:cs="Times New Roman"/>
          <w:bCs/>
          <w:iCs/>
          <w:sz w:val="24"/>
          <w:szCs w:val="24"/>
        </w:rPr>
      </w:pPr>
    </w:p>
    <w:p w:rsidR="00F10B34" w:rsidRPr="00A35185" w:rsidRDefault="00F10B34" w:rsidP="00F10B34">
      <w:pPr>
        <w:rPr>
          <w:rFonts w:ascii="Times New Roman" w:hAnsi="Times New Roman" w:cs="Times New Roman"/>
          <w:b/>
          <w:iCs/>
          <w:sz w:val="24"/>
          <w:szCs w:val="24"/>
        </w:rPr>
      </w:pPr>
    </w:p>
    <w:p w:rsidR="00F10B34" w:rsidRPr="00A35185" w:rsidRDefault="00F10B34" w:rsidP="00F10B34">
      <w:pPr>
        <w:rPr>
          <w:rFonts w:ascii="Times New Roman" w:hAnsi="Times New Roman" w:cs="Times New Roman"/>
          <w:b/>
          <w:iCs/>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Default="00F10B34" w:rsidP="00F10B34">
      <w:pPr>
        <w:rPr>
          <w:rFonts w:ascii="Times New Roman" w:hAnsi="Times New Roman" w:cs="Times New Roman"/>
          <w:b/>
          <w:i/>
          <w:sz w:val="24"/>
          <w:szCs w:val="24"/>
        </w:rPr>
      </w:pPr>
    </w:p>
    <w:p w:rsidR="00D266E5" w:rsidRDefault="00D266E5" w:rsidP="00F10B34">
      <w:pPr>
        <w:rPr>
          <w:rFonts w:ascii="Times New Roman" w:hAnsi="Times New Roman" w:cs="Times New Roman"/>
          <w:b/>
          <w:i/>
          <w:sz w:val="24"/>
          <w:szCs w:val="24"/>
        </w:rPr>
      </w:pPr>
    </w:p>
    <w:p w:rsidR="00D266E5" w:rsidRPr="005F59C7" w:rsidRDefault="00D266E5"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927A58" w:rsidRDefault="00F10B34" w:rsidP="00F10B34">
      <w:pPr>
        <w:spacing w:after="200" w:line="276" w:lineRule="auto"/>
        <w:jc w:val="center"/>
        <w:rPr>
          <w:rFonts w:ascii="Times New Roman" w:hAnsi="Times New Roman" w:cs="Times New Roman"/>
          <w:b/>
          <w:bCs/>
          <w:iCs/>
          <w:sz w:val="24"/>
          <w:szCs w:val="24"/>
        </w:rPr>
        <w:sectPr w:rsidR="00927A58" w:rsidSect="00B911C1">
          <w:headerReference w:type="even" r:id="rId8"/>
          <w:pgSz w:w="11906" w:h="16838"/>
          <w:pgMar w:top="1134" w:right="567" w:bottom="1134" w:left="1701" w:header="709" w:footer="709" w:gutter="0"/>
          <w:cols w:space="708"/>
          <w:docGrid w:linePitch="360"/>
        </w:sectPr>
      </w:pPr>
      <w:r w:rsidRPr="00985111">
        <w:rPr>
          <w:rFonts w:ascii="Times New Roman" w:hAnsi="Times New Roman" w:cs="Times New Roman"/>
          <w:b/>
          <w:bCs/>
          <w:iCs/>
          <w:sz w:val="24"/>
          <w:szCs w:val="24"/>
        </w:rPr>
        <w:t>202</w:t>
      </w:r>
      <w:r w:rsidR="00D266E5">
        <w:rPr>
          <w:rFonts w:ascii="Times New Roman" w:hAnsi="Times New Roman" w:cs="Times New Roman"/>
          <w:b/>
          <w:bCs/>
          <w:iCs/>
          <w:sz w:val="24"/>
          <w:szCs w:val="24"/>
        </w:rPr>
        <w:t>3</w:t>
      </w:r>
      <w:r w:rsidRPr="00985111">
        <w:rPr>
          <w:rFonts w:ascii="Times New Roman" w:hAnsi="Times New Roman" w:cs="Times New Roman"/>
          <w:b/>
          <w:bCs/>
          <w:iCs/>
          <w:sz w:val="24"/>
          <w:szCs w:val="24"/>
        </w:rPr>
        <w:t xml:space="preserve"> г.</w:t>
      </w:r>
    </w:p>
    <w:p w:rsidR="00F10B34" w:rsidRPr="005F59C7" w:rsidRDefault="00F10B34" w:rsidP="00F10B34">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br/>
        <w:t>УЧЕБНОЙ ДИСЦИПЛИНЫ</w:t>
      </w:r>
    </w:p>
    <w:p w:rsidR="00F10B34" w:rsidRPr="00985111" w:rsidRDefault="00F10B34" w:rsidP="00F10B34">
      <w:pPr>
        <w:spacing w:line="276" w:lineRule="auto"/>
        <w:jc w:val="center"/>
        <w:rPr>
          <w:rFonts w:ascii="Times New Roman" w:eastAsia="Times New Roman" w:hAnsi="Times New Roman" w:cs="Times New Roman"/>
          <w:b/>
          <w:iCs/>
          <w:sz w:val="24"/>
          <w:szCs w:val="24"/>
          <w:lang w:eastAsia="ru-RU"/>
        </w:rPr>
      </w:pPr>
      <w:bookmarkStart w:id="1" w:name="_Hlk107851769"/>
      <w:r w:rsidRPr="00985111">
        <w:rPr>
          <w:rFonts w:ascii="Times New Roman" w:eastAsia="Times New Roman" w:hAnsi="Times New Roman" w:cs="Times New Roman"/>
          <w:b/>
          <w:iCs/>
          <w:sz w:val="24"/>
          <w:szCs w:val="24"/>
          <w:lang w:eastAsia="ru-RU"/>
        </w:rPr>
        <w:t>«</w:t>
      </w:r>
      <w:bookmarkEnd w:id="1"/>
      <w:r w:rsidR="00D266E5">
        <w:rPr>
          <w:rFonts w:ascii="Times New Roman" w:eastAsia="Times New Roman" w:hAnsi="Times New Roman" w:cs="Times New Roman"/>
          <w:b/>
          <w:bCs/>
          <w:iCs/>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
          <w:iCs/>
          <w:sz w:val="24"/>
          <w:szCs w:val="24"/>
          <w:lang w:eastAsia="ru-RU"/>
        </w:rPr>
        <w:t>»</w:t>
      </w:r>
      <w:r w:rsidR="00D266E5">
        <w:rPr>
          <w:rFonts w:ascii="Times New Roman" w:eastAsia="Times New Roman" w:hAnsi="Times New Roman" w:cs="Times New Roman"/>
          <w:b/>
          <w:iCs/>
          <w:sz w:val="24"/>
          <w:szCs w:val="24"/>
          <w:lang w:eastAsia="ru-RU"/>
        </w:rPr>
        <w:t xml:space="preserve"> (</w:t>
      </w:r>
      <w:r w:rsidR="00CD74A4">
        <w:rPr>
          <w:rFonts w:ascii="Times New Roman" w:eastAsia="Times New Roman" w:hAnsi="Times New Roman" w:cs="Times New Roman"/>
          <w:b/>
          <w:iCs/>
          <w:sz w:val="24"/>
          <w:szCs w:val="24"/>
          <w:lang w:eastAsia="ru-RU"/>
        </w:rPr>
        <w:t>немец</w:t>
      </w:r>
      <w:r w:rsidR="00D266E5">
        <w:rPr>
          <w:rFonts w:ascii="Times New Roman" w:eastAsia="Times New Roman" w:hAnsi="Times New Roman" w:cs="Times New Roman"/>
          <w:b/>
          <w:iCs/>
          <w:sz w:val="24"/>
          <w:szCs w:val="24"/>
          <w:lang w:eastAsia="ru-RU"/>
        </w:rPr>
        <w:t>кий)</w:t>
      </w:r>
    </w:p>
    <w:p w:rsidR="00F10B34" w:rsidRPr="005F59C7" w:rsidRDefault="00F10B34" w:rsidP="00F10B34">
      <w:pPr>
        <w:spacing w:line="276" w:lineRule="auto"/>
        <w:ind w:firstLine="709"/>
        <w:jc w:val="center"/>
        <w:rPr>
          <w:rFonts w:ascii="Times New Roman" w:eastAsia="Times New Roman" w:hAnsi="Times New Roman" w:cs="Times New Roman"/>
          <w:sz w:val="24"/>
          <w:szCs w:val="24"/>
          <w:vertAlign w:val="superscript"/>
          <w:lang w:eastAsia="ru-RU"/>
        </w:rPr>
      </w:pPr>
    </w:p>
    <w:p w:rsidR="00F10B34" w:rsidRPr="00D266E5" w:rsidRDefault="00F10B34" w:rsidP="00D266E5">
      <w:pPr>
        <w:pStyle w:val="a4"/>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4"/>
          <w:lang w:eastAsia="ru-RU"/>
        </w:rPr>
      </w:pPr>
      <w:r w:rsidRPr="00D266E5">
        <w:rPr>
          <w:rFonts w:ascii="Times New Roman" w:eastAsia="Times New Roman" w:hAnsi="Times New Roman" w:cs="Times New Roman"/>
          <w:b/>
          <w:sz w:val="24"/>
          <w:szCs w:val="24"/>
          <w:lang w:eastAsia="ru-RU"/>
        </w:rPr>
        <w:t xml:space="preserve">Место дисциплины в структуре основной образовательной программы: </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00D266E5">
        <w:rPr>
          <w:rFonts w:ascii="Times New Roman" w:eastAsia="Times New Roman" w:hAnsi="Times New Roman" w:cs="Times New Roman"/>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Cs/>
          <w:iCs/>
          <w:sz w:val="24"/>
          <w:szCs w:val="24"/>
          <w:lang w:eastAsia="ru-RU"/>
        </w:rPr>
        <w:t>»</w:t>
      </w:r>
      <w:r w:rsidR="00D266E5">
        <w:rPr>
          <w:rFonts w:ascii="Times New Roman" w:eastAsia="Times New Roman" w:hAnsi="Times New Roman" w:cs="Times New Roman"/>
          <w:bCs/>
          <w:iCs/>
          <w:sz w:val="24"/>
          <w:szCs w:val="24"/>
          <w:lang w:eastAsia="ru-RU"/>
        </w:rPr>
        <w:t xml:space="preserve"> (</w:t>
      </w:r>
      <w:r w:rsidR="00CD74A4">
        <w:rPr>
          <w:rFonts w:ascii="Times New Roman" w:eastAsia="Times New Roman" w:hAnsi="Times New Roman" w:cs="Times New Roman"/>
          <w:bCs/>
          <w:iCs/>
          <w:sz w:val="24"/>
          <w:szCs w:val="24"/>
          <w:lang w:eastAsia="ru-RU"/>
        </w:rPr>
        <w:t>немец</w:t>
      </w:r>
      <w:r w:rsidR="00D266E5">
        <w:rPr>
          <w:rFonts w:ascii="Times New Roman" w:eastAsia="Times New Roman" w:hAnsi="Times New Roman" w:cs="Times New Roman"/>
          <w:bCs/>
          <w:iCs/>
          <w:sz w:val="24"/>
          <w:szCs w:val="24"/>
          <w:lang w:eastAsia="ru-RU"/>
        </w:rPr>
        <w:t>кий)</w:t>
      </w:r>
      <w:r w:rsidRPr="00985111">
        <w:rPr>
          <w:rFonts w:ascii="Times New Roman" w:eastAsia="Times New Roman" w:hAnsi="Times New Roman" w:cs="Times New Roman"/>
          <w:sz w:val="24"/>
          <w:szCs w:val="24"/>
          <w:lang w:eastAsia="ru-RU"/>
        </w:rPr>
        <w:t xml:space="preserve"> является обязательной частью </w:t>
      </w:r>
      <w:r w:rsidR="00D266E5">
        <w:rPr>
          <w:rFonts w:ascii="Times New Roman" w:eastAsia="Times New Roman" w:hAnsi="Times New Roman" w:cs="Times New Roman"/>
          <w:bCs/>
          <w:i/>
          <w:iCs/>
          <w:sz w:val="24"/>
          <w:szCs w:val="24"/>
          <w:lang w:eastAsia="ru-RU"/>
        </w:rPr>
        <w:t>социально-гуманитарного</w:t>
      </w:r>
      <w:r w:rsidRPr="00985111">
        <w:rPr>
          <w:rFonts w:ascii="Times New Roman" w:eastAsia="Times New Roman" w:hAnsi="Times New Roman" w:cs="Times New Roman"/>
          <w:bCs/>
          <w:i/>
          <w:iCs/>
          <w:sz w:val="24"/>
          <w:szCs w:val="24"/>
          <w:lang w:eastAsia="ru-RU"/>
        </w:rPr>
        <w:t xml:space="preserve"> цикла</w:t>
      </w:r>
      <w:r w:rsidR="009924AD" w:rsidRPr="009924AD">
        <w:rPr>
          <w:rFonts w:ascii="Times New Roman" w:eastAsia="Times New Roman" w:hAnsi="Times New Roman" w:cs="Times New Roman"/>
          <w:sz w:val="24"/>
          <w:szCs w:val="24"/>
          <w:lang w:eastAsia="ru-RU"/>
        </w:rPr>
        <w:t>О</w:t>
      </w:r>
      <w:r w:rsidRPr="00985111">
        <w:rPr>
          <w:rFonts w:ascii="Times New Roman" w:eastAsia="Times New Roman" w:hAnsi="Times New Roman" w:cs="Times New Roman"/>
          <w:sz w:val="24"/>
          <w:szCs w:val="24"/>
          <w:lang w:eastAsia="ru-RU"/>
        </w:rPr>
        <w:t xml:space="preserve">ПОП-П в соответствии с ФГОС СПО по </w:t>
      </w:r>
      <w:r w:rsidRPr="00985111">
        <w:rPr>
          <w:rFonts w:ascii="Times New Roman" w:eastAsia="Times New Roman" w:hAnsi="Times New Roman" w:cs="Times New Roman"/>
          <w:i/>
          <w:iCs/>
          <w:sz w:val="24"/>
          <w:szCs w:val="24"/>
          <w:lang w:eastAsia="ru-RU"/>
        </w:rPr>
        <w:t xml:space="preserve">специальности </w:t>
      </w:r>
      <w:r w:rsidR="00D266E5">
        <w:rPr>
          <w:rFonts w:ascii="Times New Roman" w:eastAsia="Times New Roman" w:hAnsi="Times New Roman" w:cs="Times New Roman"/>
          <w:i/>
          <w:iCs/>
          <w:sz w:val="24"/>
          <w:szCs w:val="24"/>
          <w:lang w:eastAsia="ru-RU"/>
        </w:rPr>
        <w:t>44.02.01 Дошкольное образование.</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w:t>
      </w:r>
      <w:r w:rsidR="00CA41E9">
        <w:rPr>
          <w:rFonts w:ascii="Times New Roman" w:eastAsia="Times New Roman" w:hAnsi="Times New Roman" w:cs="Times New Roman"/>
          <w:sz w:val="24"/>
          <w:szCs w:val="24"/>
          <w:lang w:eastAsia="ru-RU"/>
        </w:rPr>
        <w:t>09</w:t>
      </w:r>
      <w:r w:rsidRPr="00985111">
        <w:rPr>
          <w:rFonts w:ascii="Times New Roman" w:eastAsia="Times New Roman" w:hAnsi="Times New Roman" w:cs="Times New Roman"/>
          <w:i/>
          <w:sz w:val="24"/>
          <w:szCs w:val="24"/>
          <w:lang w:eastAsia="ru-RU"/>
        </w:rPr>
        <w:t>.</w:t>
      </w:r>
    </w:p>
    <w:p w:rsidR="00F10B34" w:rsidRPr="00985111"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F10B34" w:rsidRPr="00CA41E9" w:rsidRDefault="00F10B34" w:rsidP="00CA41E9">
      <w:pPr>
        <w:pStyle w:val="a4"/>
        <w:numPr>
          <w:ilvl w:val="1"/>
          <w:numId w:val="13"/>
        </w:numPr>
        <w:spacing w:line="276" w:lineRule="auto"/>
        <w:rPr>
          <w:rFonts w:ascii="Times New Roman" w:hAnsi="Times New Roman" w:cs="Times New Roman"/>
          <w:b/>
          <w:sz w:val="24"/>
          <w:szCs w:val="24"/>
        </w:rPr>
      </w:pPr>
      <w:r w:rsidRPr="00CA41E9">
        <w:rPr>
          <w:rFonts w:ascii="Times New Roman" w:hAnsi="Times New Roman" w:cs="Times New Roman"/>
          <w:b/>
          <w:sz w:val="24"/>
          <w:szCs w:val="24"/>
        </w:rPr>
        <w:t>Цель и планируемые результаты освоения дисциплины:</w:t>
      </w:r>
    </w:p>
    <w:p w:rsidR="00F10B34" w:rsidRDefault="00F10B34" w:rsidP="00F10B34">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969"/>
        <w:gridCol w:w="4253"/>
      </w:tblGrid>
      <w:tr w:rsidR="00CA41E9" w:rsidRPr="00CA41E9" w:rsidTr="00C80057">
        <w:trPr>
          <w:trHeight w:val="323"/>
        </w:trPr>
        <w:tc>
          <w:tcPr>
            <w:tcW w:w="1242" w:type="dxa"/>
            <w:vMerge w:val="restart"/>
            <w:hideMark/>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Код</w:t>
            </w:r>
          </w:p>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ПК, ОК</w:t>
            </w:r>
          </w:p>
        </w:tc>
        <w:tc>
          <w:tcPr>
            <w:tcW w:w="8222" w:type="dxa"/>
            <w:gridSpan w:val="2"/>
            <w:hideMark/>
          </w:tcPr>
          <w:p w:rsidR="00CA41E9" w:rsidRPr="00CA41E9" w:rsidRDefault="00CA41E9" w:rsidP="00DE3844">
            <w:pPr>
              <w:suppressAutoHyphens/>
              <w:jc w:val="center"/>
              <w:rPr>
                <w:rFonts w:ascii="Times New Roman" w:hAnsi="Times New Roman" w:cs="Times New Roman"/>
                <w:b/>
                <w:color w:val="0D0D0D"/>
                <w:sz w:val="24"/>
                <w:szCs w:val="24"/>
              </w:rPr>
            </w:pPr>
            <w:r>
              <w:rPr>
                <w:rFonts w:ascii="Times New Roman" w:hAnsi="Times New Roman" w:cs="Times New Roman"/>
                <w:b/>
                <w:color w:val="0D0D0D"/>
                <w:sz w:val="24"/>
                <w:szCs w:val="24"/>
              </w:rPr>
              <w:t>Дисциплинарные результаты</w:t>
            </w:r>
          </w:p>
        </w:tc>
      </w:tr>
      <w:tr w:rsidR="00CA41E9" w:rsidRPr="00CA41E9" w:rsidTr="00DE3844">
        <w:trPr>
          <w:trHeight w:val="322"/>
        </w:trPr>
        <w:tc>
          <w:tcPr>
            <w:tcW w:w="1242" w:type="dxa"/>
            <w:vMerge/>
          </w:tcPr>
          <w:p w:rsidR="00CA41E9" w:rsidRPr="00CA41E9" w:rsidRDefault="00CA41E9" w:rsidP="00DE3844">
            <w:pPr>
              <w:suppressAutoHyphens/>
              <w:jc w:val="center"/>
              <w:rPr>
                <w:rFonts w:ascii="Times New Roman" w:hAnsi="Times New Roman" w:cs="Times New Roman"/>
                <w:b/>
                <w:color w:val="0D0D0D"/>
                <w:sz w:val="24"/>
                <w:szCs w:val="24"/>
              </w:rPr>
            </w:pPr>
          </w:p>
        </w:tc>
        <w:tc>
          <w:tcPr>
            <w:tcW w:w="3969" w:type="dxa"/>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Умения</w:t>
            </w:r>
          </w:p>
        </w:tc>
        <w:tc>
          <w:tcPr>
            <w:tcW w:w="4253" w:type="dxa"/>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Знания</w:t>
            </w:r>
          </w:p>
        </w:tc>
      </w:tr>
      <w:tr w:rsidR="00CA41E9" w:rsidRPr="00CA41E9" w:rsidTr="00DE3844">
        <w:trPr>
          <w:trHeight w:val="212"/>
        </w:trPr>
        <w:tc>
          <w:tcPr>
            <w:tcW w:w="1242" w:type="dxa"/>
          </w:tcPr>
          <w:p w:rsidR="00CA41E9" w:rsidRPr="00CA41E9" w:rsidRDefault="00CA41E9" w:rsidP="00DE3844">
            <w:pPr>
              <w:suppressAutoHyphens/>
              <w:jc w:val="center"/>
              <w:rPr>
                <w:rFonts w:ascii="Times New Roman" w:hAnsi="Times New Roman" w:cs="Times New Roman"/>
                <w:color w:val="0D0D0D"/>
                <w:sz w:val="24"/>
                <w:szCs w:val="24"/>
              </w:rPr>
            </w:pPr>
            <w:r w:rsidRPr="00CA41E9">
              <w:rPr>
                <w:rFonts w:ascii="Times New Roman" w:hAnsi="Times New Roman" w:cs="Times New Roman"/>
                <w:color w:val="0D0D0D"/>
                <w:sz w:val="24"/>
                <w:szCs w:val="24"/>
              </w:rPr>
              <w:t>ОК 09</w:t>
            </w:r>
          </w:p>
          <w:p w:rsidR="00CA41E9" w:rsidRPr="00CA41E9" w:rsidRDefault="00CA41E9" w:rsidP="00DE3844">
            <w:pPr>
              <w:suppressAutoHyphens/>
              <w:jc w:val="center"/>
              <w:rPr>
                <w:rFonts w:ascii="Times New Roman" w:hAnsi="Times New Roman" w:cs="Times New Roman"/>
                <w:color w:val="0D0D0D"/>
                <w:sz w:val="24"/>
                <w:szCs w:val="24"/>
              </w:rPr>
            </w:pPr>
          </w:p>
        </w:tc>
        <w:tc>
          <w:tcPr>
            <w:tcW w:w="3969" w:type="dxa"/>
          </w:tcPr>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CA41E9">
              <w:rPr>
                <w:rFonts w:ascii="Times New Roman" w:hAnsi="Times New Roman" w:cs="Times New Roman"/>
                <w:color w:val="0D0D0D"/>
                <w:sz w:val="24"/>
                <w:szCs w:val="24"/>
              </w:rPr>
              <w:br/>
              <w:t xml:space="preserve">на знакомые общие </w:t>
            </w:r>
            <w:r w:rsidRPr="00CA41E9">
              <w:rPr>
                <w:rFonts w:ascii="Times New Roman" w:hAnsi="Times New Roman" w:cs="Times New Roman"/>
                <w:color w:val="0D0D0D"/>
                <w:sz w:val="24"/>
                <w:szCs w:val="24"/>
              </w:rPr>
              <w:br/>
              <w:t xml:space="preserve">и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CA41E9">
              <w:rPr>
                <w:rFonts w:ascii="Times New Roman" w:hAnsi="Times New Roman" w:cs="Times New Roman"/>
                <w:color w:val="0D0D0D"/>
                <w:sz w:val="24"/>
                <w:szCs w:val="24"/>
              </w:rPr>
              <w:br/>
              <w:t xml:space="preserve">и планируемые);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4253" w:type="dxa"/>
          </w:tcPr>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понимать общий смысл четко произнесенных высказываний </w:t>
            </w:r>
            <w:r w:rsidRPr="00CA41E9">
              <w:rPr>
                <w:rFonts w:ascii="Times New Roman" w:hAnsi="Times New Roman" w:cs="Times New Roman"/>
                <w:color w:val="0D0D0D"/>
                <w:sz w:val="24"/>
                <w:szCs w:val="24"/>
              </w:rPr>
              <w:br/>
              <w:t xml:space="preserve">на известные темы (профессиональные и бытовые), понимать тексты </w:t>
            </w:r>
            <w:r w:rsidRPr="00CA41E9">
              <w:rPr>
                <w:rFonts w:ascii="Times New Roman" w:hAnsi="Times New Roman" w:cs="Times New Roman"/>
                <w:color w:val="0D0D0D"/>
                <w:sz w:val="24"/>
                <w:szCs w:val="24"/>
              </w:rPr>
              <w:br/>
              <w:t xml:space="preserve">на базовые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участвовать в диалогах на знакомые общие и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кратко обосновывать и объяснять свои действия (текущие </w:t>
            </w:r>
            <w:r w:rsidRPr="00CA41E9">
              <w:rPr>
                <w:rFonts w:ascii="Times New Roman" w:hAnsi="Times New Roman" w:cs="Times New Roman"/>
                <w:color w:val="0D0D0D"/>
                <w:sz w:val="24"/>
                <w:szCs w:val="24"/>
              </w:rPr>
              <w:br/>
              <w:t xml:space="preserve">и планируемые);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i/>
                <w:color w:val="0D0D0D"/>
                <w:sz w:val="24"/>
                <w:szCs w:val="24"/>
              </w:rPr>
            </w:pPr>
            <w:r w:rsidRPr="00CA41E9">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r>
    </w:tbl>
    <w:p w:rsidR="00CA41E9" w:rsidRDefault="00CA41E9" w:rsidP="00F10B34">
      <w:pPr>
        <w:suppressAutoHyphens/>
        <w:spacing w:line="276" w:lineRule="auto"/>
        <w:ind w:firstLine="709"/>
        <w:contextualSpacing/>
        <w:jc w:val="both"/>
        <w:rPr>
          <w:rFonts w:ascii="Times New Roman" w:hAnsi="Times New Roman" w:cs="Times New Roman"/>
          <w:sz w:val="24"/>
          <w:szCs w:val="24"/>
        </w:rPr>
      </w:pPr>
    </w:p>
    <w:p w:rsidR="00F10B34" w:rsidRPr="00314663" w:rsidRDefault="00F10B34" w:rsidP="00F10B34">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rsidR="00F10B34" w:rsidRDefault="00F10B34" w:rsidP="00F10B34">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2.1.Объем учебной </w:t>
      </w:r>
      <w:r w:rsidRPr="005F59C7">
        <w:rPr>
          <w:rFonts w:ascii="Times New Roman" w:hAnsi="Times New Roman" w:cs="Times New Roman"/>
          <w:b/>
          <w:sz w:val="24"/>
          <w:szCs w:val="24"/>
        </w:rPr>
        <w:t>дисциплины и виды учебной работы</w:t>
      </w:r>
    </w:p>
    <w:p w:rsidR="001C3A1E" w:rsidRDefault="001C3A1E" w:rsidP="00F10B34">
      <w:pPr>
        <w:suppressAutoHyphens/>
        <w:spacing w:line="276" w:lineRule="auto"/>
        <w:ind w:firstLine="709"/>
        <w:contextualSpacing/>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62"/>
        <w:gridCol w:w="2592"/>
      </w:tblGrid>
      <w:tr w:rsidR="001C3A1E" w:rsidRPr="00A55F6C" w:rsidTr="00DE3844">
        <w:tc>
          <w:tcPr>
            <w:tcW w:w="3685" w:type="pct"/>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Вид учебной работы</w:t>
            </w:r>
          </w:p>
        </w:tc>
        <w:tc>
          <w:tcPr>
            <w:tcW w:w="1315" w:type="pct"/>
            <w:vAlign w:val="center"/>
          </w:tcPr>
          <w:p w:rsidR="001C3A1E" w:rsidRPr="00A55F6C" w:rsidRDefault="001C3A1E" w:rsidP="00DE3844">
            <w:pPr>
              <w:suppressAutoHyphens/>
              <w:rPr>
                <w:rFonts w:ascii="Times New Roman" w:hAnsi="Times New Roman"/>
                <w:b/>
                <w:iCs/>
                <w:color w:val="0D0D0D"/>
                <w:sz w:val="24"/>
                <w:szCs w:val="24"/>
              </w:rPr>
            </w:pPr>
            <w:r w:rsidRPr="00A55F6C">
              <w:rPr>
                <w:rFonts w:ascii="Times New Roman" w:hAnsi="Times New Roman"/>
                <w:b/>
                <w:iCs/>
                <w:color w:val="0D0D0D"/>
                <w:sz w:val="24"/>
                <w:szCs w:val="24"/>
              </w:rPr>
              <w:t>Объем в часах</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Объем образовательной программы учебной дисциплины</w:t>
            </w:r>
          </w:p>
        </w:tc>
        <w:tc>
          <w:tcPr>
            <w:tcW w:w="1315" w:type="pct"/>
            <w:vAlign w:val="center"/>
          </w:tcPr>
          <w:p w:rsidR="001C3A1E" w:rsidRPr="00A55F6C" w:rsidRDefault="001C3A1E" w:rsidP="00DE3844">
            <w:pPr>
              <w:suppressAutoHyphens/>
              <w:rPr>
                <w:rFonts w:ascii="Times New Roman" w:hAnsi="Times New Roman"/>
                <w:b/>
                <w:iCs/>
                <w:color w:val="0D0D0D"/>
                <w:sz w:val="24"/>
                <w:szCs w:val="24"/>
              </w:rPr>
            </w:pPr>
            <w:r>
              <w:rPr>
                <w:rFonts w:ascii="Times New Roman" w:hAnsi="Times New Roman"/>
                <w:b/>
                <w:iCs/>
                <w:color w:val="0D0D0D"/>
                <w:sz w:val="24"/>
                <w:szCs w:val="24"/>
              </w:rPr>
              <w:t>126</w:t>
            </w:r>
          </w:p>
        </w:tc>
      </w:tr>
      <w:tr w:rsidR="001C3A1E" w:rsidRPr="00A55F6C" w:rsidTr="00DE3844">
        <w:tc>
          <w:tcPr>
            <w:tcW w:w="3685" w:type="pct"/>
            <w:shd w:val="clear" w:color="auto" w:fill="auto"/>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в т.ч. в форме практической подготовки</w:t>
            </w:r>
          </w:p>
        </w:tc>
        <w:tc>
          <w:tcPr>
            <w:tcW w:w="1315" w:type="pct"/>
            <w:shd w:val="clear" w:color="auto" w:fill="auto"/>
            <w:vAlign w:val="center"/>
          </w:tcPr>
          <w:p w:rsidR="001C3A1E" w:rsidRPr="00A55F6C" w:rsidRDefault="001C3A1E" w:rsidP="00DE3844">
            <w:pPr>
              <w:suppressAutoHyphens/>
              <w:rPr>
                <w:rFonts w:ascii="Times New Roman" w:hAnsi="Times New Roman"/>
                <w:b/>
                <w:iCs/>
                <w:color w:val="0D0D0D"/>
                <w:sz w:val="24"/>
                <w:szCs w:val="24"/>
              </w:rPr>
            </w:pPr>
            <w:r>
              <w:rPr>
                <w:rFonts w:ascii="Times New Roman" w:hAnsi="Times New Roman"/>
                <w:b/>
                <w:iCs/>
                <w:color w:val="0D0D0D"/>
                <w:sz w:val="24"/>
                <w:szCs w:val="24"/>
              </w:rPr>
              <w:t>116</w:t>
            </w:r>
          </w:p>
        </w:tc>
      </w:tr>
      <w:tr w:rsidR="001C3A1E" w:rsidRPr="00A55F6C" w:rsidTr="00DE3844">
        <w:tc>
          <w:tcPr>
            <w:tcW w:w="5000" w:type="pct"/>
            <w:gridSpan w:val="2"/>
            <w:vAlign w:val="center"/>
          </w:tcPr>
          <w:p w:rsidR="001C3A1E" w:rsidRPr="00A55F6C" w:rsidRDefault="001C3A1E" w:rsidP="00DE3844">
            <w:pPr>
              <w:suppressAutoHyphens/>
              <w:rPr>
                <w:rFonts w:ascii="Times New Roman" w:hAnsi="Times New Roman"/>
                <w:iCs/>
                <w:color w:val="0D0D0D"/>
                <w:sz w:val="24"/>
                <w:szCs w:val="24"/>
              </w:rPr>
            </w:pPr>
            <w:r w:rsidRPr="00A55F6C">
              <w:rPr>
                <w:rFonts w:ascii="Times New Roman" w:hAnsi="Times New Roman"/>
                <w:color w:val="0D0D0D"/>
                <w:sz w:val="24"/>
                <w:szCs w:val="24"/>
              </w:rPr>
              <w:t>в т. ч.:</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color w:val="0D0D0D"/>
                <w:sz w:val="24"/>
                <w:szCs w:val="24"/>
              </w:rPr>
            </w:pPr>
            <w:r w:rsidRPr="00A55F6C">
              <w:rPr>
                <w:rFonts w:ascii="Times New Roman" w:hAnsi="Times New Roman"/>
                <w:color w:val="0D0D0D"/>
                <w:sz w:val="24"/>
                <w:szCs w:val="24"/>
              </w:rPr>
              <w:t>теоретическое обучение</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color w:val="0D0D0D"/>
                <w:sz w:val="24"/>
                <w:szCs w:val="24"/>
              </w:rPr>
            </w:pPr>
            <w:r w:rsidRPr="00A55F6C">
              <w:rPr>
                <w:rFonts w:ascii="Times New Roman" w:hAnsi="Times New Roman"/>
                <w:color w:val="0D0D0D"/>
                <w:sz w:val="24"/>
                <w:szCs w:val="24"/>
              </w:rPr>
              <w:t>практические занятия</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116</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i/>
                <w:color w:val="0D0D0D"/>
                <w:sz w:val="24"/>
                <w:szCs w:val="24"/>
              </w:rPr>
            </w:pPr>
            <w:r w:rsidRPr="00A55F6C">
              <w:rPr>
                <w:rFonts w:ascii="Times New Roman" w:hAnsi="Times New Roman"/>
                <w:i/>
                <w:color w:val="0D0D0D"/>
                <w:sz w:val="24"/>
                <w:szCs w:val="24"/>
              </w:rPr>
              <w:t>Самостоятельная работа</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2</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i/>
                <w:color w:val="0D0D0D"/>
                <w:sz w:val="24"/>
                <w:szCs w:val="24"/>
              </w:rPr>
            </w:pPr>
            <w:r w:rsidRPr="00A55F6C">
              <w:rPr>
                <w:rFonts w:ascii="Times New Roman" w:hAnsi="Times New Roman"/>
                <w:b/>
                <w:iCs/>
                <w:color w:val="0D0D0D"/>
                <w:sz w:val="24"/>
                <w:szCs w:val="24"/>
              </w:rPr>
              <w:t>Промежуточная аттестация</w:t>
            </w:r>
          </w:p>
        </w:tc>
        <w:tc>
          <w:tcPr>
            <w:tcW w:w="1315" w:type="pct"/>
            <w:vAlign w:val="center"/>
          </w:tcPr>
          <w:p w:rsidR="001C3A1E" w:rsidRPr="00023F44" w:rsidRDefault="001C3A1E" w:rsidP="00DE3844">
            <w:pPr>
              <w:suppressAutoHyphens/>
              <w:rPr>
                <w:rFonts w:ascii="Times New Roman" w:hAnsi="Times New Roman"/>
                <w:b/>
                <w:bCs/>
                <w:iCs/>
                <w:color w:val="0D0D0D"/>
                <w:sz w:val="24"/>
                <w:szCs w:val="24"/>
              </w:rPr>
            </w:pPr>
            <w:r w:rsidRPr="00023F44">
              <w:rPr>
                <w:rFonts w:ascii="Times New Roman" w:hAnsi="Times New Roman"/>
                <w:b/>
                <w:bCs/>
                <w:iCs/>
                <w:color w:val="0D0D0D"/>
                <w:sz w:val="24"/>
                <w:szCs w:val="24"/>
              </w:rPr>
              <w:t>8</w:t>
            </w: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в т.ч.</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консультации</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2</w:t>
            </w: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экзамен</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6</w:t>
            </w:r>
          </w:p>
        </w:tc>
      </w:tr>
    </w:tbl>
    <w:p w:rsidR="001C3A1E" w:rsidRDefault="001C3A1E" w:rsidP="00F10B34">
      <w:pPr>
        <w:suppressAutoHyphens/>
        <w:spacing w:line="276" w:lineRule="auto"/>
        <w:ind w:firstLine="709"/>
        <w:contextualSpacing/>
        <w:rPr>
          <w:rFonts w:ascii="Times New Roman" w:hAnsi="Times New Roman" w:cs="Times New Roman"/>
          <w:b/>
          <w:sz w:val="24"/>
          <w:szCs w:val="24"/>
        </w:rPr>
      </w:pPr>
    </w:p>
    <w:p w:rsidR="00F10B34" w:rsidRPr="00985111" w:rsidRDefault="00F10B34" w:rsidP="00F10B34">
      <w:pPr>
        <w:suppressAutoHyphens/>
        <w:spacing w:line="276" w:lineRule="auto"/>
        <w:contextualSpacing/>
        <w:rPr>
          <w:rFonts w:ascii="Times New Roman" w:hAnsi="Times New Roman" w:cs="Times New Roman"/>
          <w:b/>
          <w:i/>
          <w:sz w:val="24"/>
          <w:szCs w:val="24"/>
        </w:rPr>
      </w:pPr>
    </w:p>
    <w:p w:rsidR="00F10B34" w:rsidRPr="005F59C7" w:rsidRDefault="00F10B34" w:rsidP="00F10B34">
      <w:pPr>
        <w:spacing w:after="200" w:line="276" w:lineRule="auto"/>
        <w:rPr>
          <w:rFonts w:ascii="Times New Roman" w:eastAsia="Times New Roman" w:hAnsi="Times New Roman" w:cs="Times New Roman"/>
          <w:sz w:val="24"/>
          <w:szCs w:val="24"/>
          <w:lang w:eastAsia="ru-RU"/>
        </w:rPr>
        <w:sectPr w:rsidR="00F10B34" w:rsidRPr="005F59C7" w:rsidSect="00B07A59">
          <w:pgSz w:w="11906" w:h="16838"/>
          <w:pgMar w:top="1134" w:right="567" w:bottom="1134" w:left="1701" w:header="709" w:footer="709" w:gutter="0"/>
          <w:pgNumType w:start="41"/>
          <w:cols w:space="708"/>
          <w:docGrid w:linePitch="360"/>
        </w:sectPr>
      </w:pPr>
    </w:p>
    <w:p w:rsidR="00F10B34" w:rsidRPr="00985111" w:rsidRDefault="00F10B34" w:rsidP="00F10B34">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rsidR="00F10B34" w:rsidRPr="00985111" w:rsidRDefault="00F10B34" w:rsidP="00F10B34">
      <w:pPr>
        <w:spacing w:line="276" w:lineRule="auto"/>
        <w:ind w:left="1353"/>
        <w:contextualSpacing/>
        <w:rPr>
          <w:rFonts w:ascii="Times New Roman" w:hAnsi="Times New Roman" w:cs="Times New Roman"/>
          <w:b/>
          <w:bCs/>
          <w:sz w:val="24"/>
          <w:szCs w:val="24"/>
        </w:rPr>
      </w:pPr>
    </w:p>
    <w:p w:rsidR="001C3A1E" w:rsidRPr="001C3A1E" w:rsidRDefault="00F10B34" w:rsidP="001C3A1E">
      <w:pPr>
        <w:suppressAutoHyphens/>
        <w:ind w:firstLine="709"/>
        <w:jc w:val="both"/>
        <w:rPr>
          <w:rFonts w:ascii="Times New Roman" w:hAnsi="Times New Roman" w:cs="Times New Roman"/>
          <w:bCs/>
          <w:i/>
          <w:color w:val="0D0D0D"/>
          <w:sz w:val="24"/>
          <w:szCs w:val="24"/>
        </w:rPr>
      </w:pPr>
      <w:r w:rsidRPr="001C3A1E">
        <w:rPr>
          <w:rFonts w:ascii="Times New Roman" w:hAnsi="Times New Roman" w:cs="Times New Roman"/>
          <w:bCs/>
          <w:sz w:val="24"/>
          <w:szCs w:val="24"/>
        </w:rPr>
        <w:t>3.1</w:t>
      </w:r>
      <w:r w:rsidR="001C3A1E" w:rsidRPr="001C3A1E">
        <w:rPr>
          <w:rFonts w:ascii="Times New Roman" w:hAnsi="Times New Roman" w:cs="Times New Roman"/>
          <w:bCs/>
          <w:sz w:val="24"/>
          <w:szCs w:val="24"/>
        </w:rPr>
        <w:t xml:space="preserve">. </w:t>
      </w:r>
      <w:r w:rsidR="001C3A1E" w:rsidRPr="001C3A1E">
        <w:rPr>
          <w:rFonts w:ascii="Times New Roman" w:hAnsi="Times New Roman" w:cs="Times New Roman"/>
          <w:bCs/>
          <w:color w:val="0D0D0D"/>
          <w:sz w:val="24"/>
          <w:szCs w:val="24"/>
        </w:rPr>
        <w:t xml:space="preserve">Учебная дисциплина реализуется в учебном кабинете </w:t>
      </w:r>
      <w:r w:rsidR="001C3A1E" w:rsidRPr="001C3A1E">
        <w:rPr>
          <w:rFonts w:ascii="Times New Roman" w:hAnsi="Times New Roman" w:cs="Times New Roman"/>
          <w:bCs/>
          <w:i/>
          <w:color w:val="0D0D0D"/>
          <w:sz w:val="24"/>
          <w:szCs w:val="24"/>
        </w:rPr>
        <w:t>«</w:t>
      </w:r>
      <w:r w:rsidR="001C3A1E" w:rsidRPr="001C3A1E">
        <w:rPr>
          <w:rFonts w:ascii="Times New Roman" w:hAnsi="Times New Roman" w:cs="Times New Roman"/>
          <w:bCs/>
          <w:color w:val="0D0D0D"/>
          <w:sz w:val="24"/>
          <w:szCs w:val="24"/>
        </w:rPr>
        <w:t>Иностранного языка</w:t>
      </w:r>
      <w:r w:rsidR="001C3A1E" w:rsidRPr="001C3A1E">
        <w:rPr>
          <w:rFonts w:ascii="Times New Roman" w:hAnsi="Times New Roman" w:cs="Times New Roman"/>
          <w:bCs/>
          <w:i/>
          <w:color w:val="0D0D0D"/>
          <w:sz w:val="24"/>
          <w:szCs w:val="24"/>
        </w:rPr>
        <w:t>».</w:t>
      </w:r>
    </w:p>
    <w:p w:rsidR="001C3A1E" w:rsidRPr="001C3A1E" w:rsidRDefault="001C3A1E" w:rsidP="001C3A1E">
      <w:pPr>
        <w:suppressAutoHyphens/>
        <w:ind w:firstLine="709"/>
        <w:jc w:val="both"/>
        <w:rPr>
          <w:rFonts w:ascii="Times New Roman" w:hAnsi="Times New Roman" w:cs="Times New Roman"/>
          <w:bCs/>
          <w:color w:val="0D0D0D"/>
          <w:sz w:val="24"/>
          <w:szCs w:val="24"/>
        </w:rPr>
      </w:pPr>
      <w:r w:rsidRPr="001C3A1E">
        <w:rPr>
          <w:rFonts w:ascii="Times New Roman" w:hAnsi="Times New Roman" w:cs="Times New Roman"/>
          <w:bCs/>
          <w:iCs/>
          <w:color w:val="0D0D0D"/>
          <w:sz w:val="24"/>
          <w:szCs w:val="24"/>
        </w:rPr>
        <w:t>Оборудование учебного кабинета:</w:t>
      </w:r>
    </w:p>
    <w:p w:rsidR="001C3A1E" w:rsidRPr="001C3A1E" w:rsidRDefault="001C3A1E" w:rsidP="001C3A1E">
      <w:pPr>
        <w:suppressAutoHyphens/>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1. Основное оборудование:</w:t>
      </w:r>
    </w:p>
    <w:p w:rsidR="001C3A1E" w:rsidRPr="001C3A1E" w:rsidRDefault="001C3A1E" w:rsidP="001C3A1E">
      <w:pPr>
        <w:pStyle w:val="120"/>
        <w:ind w:firstLine="709"/>
        <w:jc w:val="both"/>
        <w:rPr>
          <w:rFonts w:ascii="Times New Roman" w:hAnsi="Times New Roman" w:cs="Times New Roman"/>
          <w:color w:val="0D0D0D"/>
          <w:szCs w:val="24"/>
          <w:lang w:eastAsia="en-US"/>
        </w:rPr>
      </w:pPr>
      <w:r w:rsidRPr="001C3A1E">
        <w:rPr>
          <w:rFonts w:ascii="Times New Roman" w:hAnsi="Times New Roman" w:cs="Times New Roman"/>
          <w:color w:val="0D0D0D"/>
          <w:szCs w:val="24"/>
        </w:rPr>
        <w:t xml:space="preserve">– </w:t>
      </w:r>
      <w:r w:rsidRPr="001C3A1E">
        <w:rPr>
          <w:rFonts w:ascii="Times New Roman" w:hAnsi="Times New Roman" w:cs="Times New Roman"/>
          <w:bCs/>
          <w:color w:val="0D0D0D"/>
          <w:szCs w:val="24"/>
        </w:rPr>
        <w:t>рабочие места обучающихся;</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рабочее место преподавателя.</w:t>
      </w:r>
    </w:p>
    <w:p w:rsidR="001C3A1E" w:rsidRPr="001C3A1E" w:rsidRDefault="001C3A1E" w:rsidP="001C3A1E">
      <w:pPr>
        <w:suppressAutoHyphens/>
        <w:autoSpaceDE w:val="0"/>
        <w:autoSpaceDN w:val="0"/>
        <w:adjustRightInd w:val="0"/>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2. Технические средства:</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интерактивное оборудование;</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Компьютер с выходом в локальную и глобальную сеть Интернет.</w:t>
      </w:r>
    </w:p>
    <w:p w:rsidR="001C3A1E" w:rsidRPr="001C3A1E" w:rsidRDefault="001C3A1E" w:rsidP="001C3A1E">
      <w:pPr>
        <w:suppressAutoHyphens/>
        <w:autoSpaceDE w:val="0"/>
        <w:autoSpaceDN w:val="0"/>
        <w:adjustRightInd w:val="0"/>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3. Демонстрационные учебно-наглядные пособия:</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учебно-методический комплекс по дисциплине;</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учебные пособия;</w:t>
      </w:r>
    </w:p>
    <w:p w:rsidR="001C3A1E" w:rsidRPr="001C3A1E" w:rsidRDefault="001C3A1E" w:rsidP="001C3A1E">
      <w:pPr>
        <w:suppressAutoHyphens/>
        <w:autoSpaceDE w:val="0"/>
        <w:autoSpaceDN w:val="0"/>
        <w:adjustRightInd w:val="0"/>
        <w:ind w:firstLine="709"/>
        <w:jc w:val="both"/>
        <w:rPr>
          <w:rFonts w:ascii="Times New Roman" w:hAnsi="Times New Roman" w:cs="Times New Roman"/>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дидактический и демонстрационный материал.</w:t>
      </w:r>
    </w:p>
    <w:p w:rsidR="00F10B34" w:rsidRPr="00985111" w:rsidRDefault="00F10B34" w:rsidP="001C3A1E">
      <w:pPr>
        <w:suppressAutoHyphens/>
        <w:spacing w:line="276" w:lineRule="auto"/>
        <w:ind w:firstLine="709"/>
        <w:contextualSpacing/>
        <w:jc w:val="both"/>
        <w:rPr>
          <w:rFonts w:ascii="Times New Roman" w:hAnsi="Times New Roman" w:cs="Times New Roman"/>
          <w:bCs/>
          <w:sz w:val="24"/>
          <w:szCs w:val="24"/>
        </w:rPr>
      </w:pPr>
    </w:p>
    <w:p w:rsidR="00F10B34" w:rsidRPr="00985111" w:rsidRDefault="00F10B34" w:rsidP="00F10B34">
      <w:pPr>
        <w:suppressAutoHyphens/>
        <w:spacing w:line="276" w:lineRule="auto"/>
        <w:ind w:firstLine="709"/>
        <w:contextualSpacing/>
        <w:jc w:val="both"/>
        <w:rPr>
          <w:rFonts w:ascii="Times New Roman" w:hAnsi="Times New Roman" w:cs="Times New Roman"/>
          <w:b/>
          <w:sz w:val="24"/>
          <w:szCs w:val="24"/>
        </w:rPr>
      </w:pPr>
      <w:bookmarkStart w:id="2" w:name="_Hlk139128367"/>
      <w:r w:rsidRPr="00985111">
        <w:rPr>
          <w:rFonts w:ascii="Times New Roman" w:hAnsi="Times New Roman" w:cs="Times New Roman"/>
          <w:b/>
          <w:sz w:val="24"/>
          <w:szCs w:val="24"/>
        </w:rPr>
        <w:t>3.2.1.Основные печатные издания</w:t>
      </w:r>
    </w:p>
    <w:p w:rsidR="00705F39" w:rsidRPr="00705F39" w:rsidRDefault="00705F39" w:rsidP="00705F39">
      <w:pPr>
        <w:shd w:val="clear" w:color="auto" w:fill="FFFFFF"/>
        <w:spacing w:line="276" w:lineRule="auto"/>
        <w:ind w:firstLine="709"/>
        <w:jc w:val="both"/>
        <w:rPr>
          <w:rFonts w:ascii="Times New Roman" w:eastAsia="Times New Roman" w:hAnsi="Times New Roman" w:cs="Times New Roman"/>
          <w:color w:val="1A1A1A"/>
          <w:sz w:val="24"/>
          <w:szCs w:val="24"/>
          <w:lang w:eastAsia="ru-RU"/>
        </w:rPr>
      </w:pPr>
      <w:r w:rsidRPr="00705F39">
        <w:rPr>
          <w:rFonts w:ascii="Times New Roman" w:eastAsia="Times New Roman" w:hAnsi="Times New Roman" w:cs="Times New Roman"/>
          <w:color w:val="1A1A1A"/>
          <w:sz w:val="24"/>
          <w:szCs w:val="24"/>
          <w:lang w:eastAsia="ru-RU"/>
        </w:rPr>
        <w:t>1</w:t>
      </w:r>
      <w:r>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eastAsia="ru-RU"/>
        </w:rPr>
        <w:t xml:space="preserve"> Басова Н.В. Немецкий для колледжей DeutschfürColleges: учебник/Н.В. Басова, Т.Г.Коноплева – Москва: КНОРУС, 2023.- 346 с.</w:t>
      </w:r>
    </w:p>
    <w:p w:rsidR="00705F39" w:rsidRPr="00705F39" w:rsidRDefault="00705F39" w:rsidP="00705F39">
      <w:pPr>
        <w:shd w:val="clear" w:color="auto" w:fill="FFFFFF"/>
        <w:spacing w:line="276"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2. </w:t>
      </w:r>
      <w:r w:rsidRPr="00705F39">
        <w:rPr>
          <w:rFonts w:ascii="Times New Roman" w:eastAsia="Times New Roman" w:hAnsi="Times New Roman" w:cs="Times New Roman"/>
          <w:color w:val="1A1A1A"/>
          <w:sz w:val="24"/>
          <w:szCs w:val="24"/>
          <w:lang w:eastAsia="ru-RU"/>
        </w:rPr>
        <w:t>Катаева А.Г. Немецкий язык для гуманитарных специальностей: учебник и практикум дляСПО/ А.Г. Катаева, С.Д. Катаев, В.А. Гандельман. – М.: издательство Юрайт, 2021</w:t>
      </w:r>
      <w:r>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eastAsia="ru-RU"/>
        </w:rPr>
        <w:t xml:space="preserve"> -318с.</w:t>
      </w:r>
    </w:p>
    <w:p w:rsidR="00F10B34" w:rsidRPr="00705F39" w:rsidRDefault="00F10B34" w:rsidP="00705F39">
      <w:pPr>
        <w:spacing w:line="276" w:lineRule="auto"/>
        <w:ind w:firstLine="709"/>
        <w:contextualSpacing/>
        <w:jc w:val="both"/>
        <w:rPr>
          <w:rFonts w:ascii="Times New Roman" w:hAnsi="Times New Roman" w:cs="Times New Roman"/>
          <w:b/>
          <w:sz w:val="24"/>
          <w:szCs w:val="24"/>
          <w:highlight w:val="yellow"/>
        </w:rPr>
      </w:pPr>
    </w:p>
    <w:p w:rsidR="00F10B34" w:rsidRPr="00705F39" w:rsidRDefault="00F10B34" w:rsidP="00705F39">
      <w:pPr>
        <w:spacing w:line="276" w:lineRule="auto"/>
        <w:ind w:firstLine="709"/>
        <w:contextualSpacing/>
        <w:jc w:val="both"/>
        <w:rPr>
          <w:rFonts w:ascii="Times New Roman" w:hAnsi="Times New Roman" w:cs="Times New Roman"/>
          <w:b/>
          <w:sz w:val="24"/>
          <w:szCs w:val="24"/>
        </w:rPr>
      </w:pPr>
      <w:r w:rsidRPr="00705F39">
        <w:rPr>
          <w:rFonts w:ascii="Times New Roman" w:hAnsi="Times New Roman" w:cs="Times New Roman"/>
          <w:b/>
          <w:sz w:val="24"/>
          <w:szCs w:val="24"/>
        </w:rPr>
        <w:t xml:space="preserve">3.2.2.Основные электронные издания </w:t>
      </w:r>
    </w:p>
    <w:bookmarkEnd w:id="2"/>
    <w:p w:rsidR="00F10B34" w:rsidRPr="00705F39" w:rsidRDefault="00705F39" w:rsidP="00705F39">
      <w:pPr>
        <w:shd w:val="clear" w:color="auto" w:fill="FFFFFF"/>
        <w:spacing w:line="276" w:lineRule="auto"/>
        <w:ind w:firstLine="709"/>
        <w:jc w:val="both"/>
        <w:rPr>
          <w:rFonts w:ascii="Times New Roman" w:hAnsi="Times New Roman" w:cs="Times New Roman"/>
          <w:bCs/>
          <w:sz w:val="24"/>
          <w:szCs w:val="24"/>
        </w:rPr>
      </w:pPr>
      <w:r w:rsidRPr="00705F39">
        <w:rPr>
          <w:rFonts w:ascii="Times New Roman" w:eastAsia="Times New Roman" w:hAnsi="Times New Roman" w:cs="Times New Roman"/>
          <w:color w:val="1A1A1A"/>
          <w:sz w:val="24"/>
          <w:szCs w:val="24"/>
          <w:lang w:eastAsia="ru-RU"/>
        </w:rPr>
        <w:t>1 Немецкий язык для гуманитарных специальностей + аудио в ЭБС: учебник и практикумдля СПО/ А.Г.Катаева, С.Д. Катаев, В.А. Гандельман. –Москва:Издательство Юрайт, 202</w:t>
      </w:r>
      <w:r>
        <w:rPr>
          <w:rFonts w:ascii="Times New Roman" w:eastAsia="Times New Roman" w:hAnsi="Times New Roman" w:cs="Times New Roman"/>
          <w:color w:val="1A1A1A"/>
          <w:sz w:val="24"/>
          <w:szCs w:val="24"/>
          <w:lang w:eastAsia="ru-RU"/>
        </w:rPr>
        <w:t xml:space="preserve">1. </w:t>
      </w:r>
      <w:r w:rsidRPr="00705F39">
        <w:rPr>
          <w:rFonts w:ascii="Times New Roman" w:eastAsia="Times New Roman" w:hAnsi="Times New Roman" w:cs="Times New Roman"/>
          <w:color w:val="1A1A1A"/>
          <w:sz w:val="24"/>
          <w:szCs w:val="24"/>
          <w:lang w:eastAsia="ru-RU"/>
        </w:rPr>
        <w:t>–Режимдоступа:https://urait.ru/viewer/nemeckiy-yazyk-dlya-</w:t>
      </w:r>
      <w:r w:rsidRPr="00705F39">
        <w:rPr>
          <w:rFonts w:ascii="Times New Roman" w:eastAsia="Times New Roman" w:hAnsi="Times New Roman" w:cs="Times New Roman"/>
          <w:color w:val="1A1A1A"/>
          <w:sz w:val="24"/>
          <w:szCs w:val="24"/>
          <w:lang w:val="en-US" w:eastAsia="ru-RU"/>
        </w:rPr>
        <w:t>gumanitarnyh</w:t>
      </w:r>
      <w:r w:rsidRPr="00705F39">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val="en-US" w:eastAsia="ru-RU"/>
        </w:rPr>
        <w:t>specialnostey</w:t>
      </w:r>
      <w:r w:rsidRPr="00705F39">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val="en-US" w:eastAsia="ru-RU"/>
        </w:rPr>
        <w:t>audio</w:t>
      </w:r>
      <w:r w:rsidRPr="00705F39">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val="en-US" w:eastAsia="ru-RU"/>
        </w:rPr>
        <w:t>v</w:t>
      </w:r>
      <w:r w:rsidRPr="00705F39">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val="en-US" w:eastAsia="ru-RU"/>
        </w:rPr>
        <w:t>ebs</w:t>
      </w:r>
      <w:r w:rsidRPr="00705F39">
        <w:rPr>
          <w:rFonts w:ascii="Times New Roman" w:eastAsia="Times New Roman" w:hAnsi="Times New Roman" w:cs="Times New Roman"/>
          <w:color w:val="1A1A1A"/>
          <w:sz w:val="24"/>
          <w:szCs w:val="24"/>
          <w:lang w:eastAsia="ru-RU"/>
        </w:rPr>
        <w:t>-450712?</w:t>
      </w:r>
      <w:r w:rsidRPr="00705F39">
        <w:rPr>
          <w:rFonts w:ascii="Times New Roman" w:eastAsia="Times New Roman" w:hAnsi="Times New Roman" w:cs="Times New Roman"/>
          <w:color w:val="1A1A1A"/>
          <w:sz w:val="24"/>
          <w:szCs w:val="24"/>
          <w:lang w:val="en-US" w:eastAsia="ru-RU"/>
        </w:rPr>
        <w:t>share</w:t>
      </w:r>
      <w:r w:rsidRPr="00705F39">
        <w:rPr>
          <w:rFonts w:ascii="Times New Roman" w:eastAsia="Times New Roman" w:hAnsi="Times New Roman" w:cs="Times New Roman"/>
          <w:color w:val="1A1A1A"/>
          <w:sz w:val="24"/>
          <w:szCs w:val="24"/>
          <w:lang w:eastAsia="ru-RU"/>
        </w:rPr>
        <w:t>_</w:t>
      </w:r>
      <w:r w:rsidRPr="00705F39">
        <w:rPr>
          <w:rFonts w:ascii="Times New Roman" w:eastAsia="Times New Roman" w:hAnsi="Times New Roman" w:cs="Times New Roman"/>
          <w:color w:val="1A1A1A"/>
          <w:sz w:val="24"/>
          <w:szCs w:val="24"/>
          <w:lang w:val="en-US" w:eastAsia="ru-RU"/>
        </w:rPr>
        <w:t>image</w:t>
      </w:r>
      <w:r w:rsidRPr="00705F39">
        <w:rPr>
          <w:rFonts w:ascii="Times New Roman" w:eastAsia="Times New Roman" w:hAnsi="Times New Roman" w:cs="Times New Roman"/>
          <w:color w:val="1A1A1A"/>
          <w:sz w:val="24"/>
          <w:szCs w:val="24"/>
          <w:lang w:eastAsia="ru-RU"/>
        </w:rPr>
        <w:t>_</w:t>
      </w:r>
      <w:r w:rsidRPr="00705F39">
        <w:rPr>
          <w:rFonts w:ascii="Times New Roman" w:eastAsia="Times New Roman" w:hAnsi="Times New Roman" w:cs="Times New Roman"/>
          <w:color w:val="1A1A1A"/>
          <w:sz w:val="24"/>
          <w:szCs w:val="24"/>
          <w:lang w:val="en-US" w:eastAsia="ru-RU"/>
        </w:rPr>
        <w:t>id</w:t>
      </w:r>
      <w:r w:rsidRPr="00705F39">
        <w:rPr>
          <w:rFonts w:ascii="Times New Roman" w:eastAsia="Times New Roman" w:hAnsi="Times New Roman" w:cs="Times New Roman"/>
          <w:color w:val="1A1A1A"/>
          <w:sz w:val="24"/>
          <w:szCs w:val="24"/>
          <w:lang w:eastAsia="ru-RU"/>
        </w:rPr>
        <w:t>=#</w:t>
      </w:r>
      <w:r w:rsidRPr="00705F39">
        <w:rPr>
          <w:rFonts w:ascii="Times New Roman" w:eastAsia="Times New Roman" w:hAnsi="Times New Roman" w:cs="Times New Roman"/>
          <w:color w:val="1A1A1A"/>
          <w:sz w:val="24"/>
          <w:szCs w:val="24"/>
          <w:lang w:val="en-US" w:eastAsia="ru-RU"/>
        </w:rPr>
        <w:t>page</w:t>
      </w:r>
      <w:r w:rsidRPr="00705F39">
        <w:rPr>
          <w:rFonts w:ascii="Times New Roman" w:eastAsia="Times New Roman" w:hAnsi="Times New Roman" w:cs="Times New Roman"/>
          <w:color w:val="1A1A1A"/>
          <w:sz w:val="24"/>
          <w:szCs w:val="24"/>
          <w:lang w:eastAsia="ru-RU"/>
        </w:rPr>
        <w:t>/1</w:t>
      </w:r>
      <w:r>
        <w:rPr>
          <w:rFonts w:ascii="Times New Roman" w:eastAsia="Times New Roman" w:hAnsi="Times New Roman" w:cs="Times New Roman"/>
          <w:color w:val="1A1A1A"/>
          <w:sz w:val="24"/>
          <w:szCs w:val="24"/>
          <w:lang w:eastAsia="ru-RU"/>
        </w:rPr>
        <w:t>.</w:t>
      </w:r>
    </w:p>
    <w:sectPr w:rsidR="00F10B34" w:rsidRPr="00705F39" w:rsidSect="00555790">
      <w:pgSz w:w="11907" w:h="16840"/>
      <w:pgMar w:top="1134" w:right="567" w:bottom="1134" w:left="1701" w:header="567"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3EF" w:rsidRDefault="00C653EF" w:rsidP="00A858FE">
      <w:r>
        <w:separator/>
      </w:r>
    </w:p>
  </w:endnote>
  <w:endnote w:type="continuationSeparator" w:id="1">
    <w:p w:rsidR="00C653EF" w:rsidRDefault="00C653EF"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altName w:val="Times New Roman"/>
    <w:charset w:val="CC"/>
    <w:family w:val="swiss"/>
    <w:pitch w:val="default"/>
    <w:sig w:usb0="00000000" w:usb1="C000247B" w:usb2="00000009" w:usb3="00000000" w:csb0="2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3EF" w:rsidRDefault="00C653EF" w:rsidP="00A858FE">
      <w:r>
        <w:separator/>
      </w:r>
    </w:p>
  </w:footnote>
  <w:footnote w:type="continuationSeparator" w:id="1">
    <w:p w:rsidR="00C653EF" w:rsidRDefault="00C653EF"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34" w:rsidRDefault="00493712">
    <w:pPr>
      <w:pStyle w:val="ac"/>
      <w:jc w:val="center"/>
    </w:pPr>
    <w:r>
      <w:fldChar w:fldCharType="begin"/>
    </w:r>
    <w:r w:rsidR="00F10B34">
      <w:instrText xml:space="preserve"> PAGE   \* MERGEFORMAT </w:instrText>
    </w:r>
    <w:r>
      <w:fldChar w:fldCharType="separate"/>
    </w:r>
    <w:r w:rsidR="00F10B34">
      <w:rPr>
        <w:noProof/>
      </w:rPr>
      <w:t>48</w:t>
    </w:r>
    <w:r>
      <w:fldChar w:fldCharType="end"/>
    </w:r>
  </w:p>
  <w:p w:rsidR="00F10B34" w:rsidRDefault="00F10B3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6717C13"/>
    <w:multiLevelType w:val="hybridMultilevel"/>
    <w:tmpl w:val="878A45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B76D67"/>
    <w:multiLevelType w:val="hybridMultilevel"/>
    <w:tmpl w:val="F11C62CA"/>
    <w:lvl w:ilvl="0" w:tplc="0419000F">
      <w:start w:val="1"/>
      <w:numFmt w:val="decimal"/>
      <w:lvlText w:val="%1."/>
      <w:lvlJc w:val="left"/>
      <w:pPr>
        <w:ind w:left="502" w:hanging="360"/>
      </w:pPr>
    </w:lvl>
    <w:lvl w:ilvl="1" w:tplc="3EC2E62C">
      <w:start w:val="3"/>
      <w:numFmt w:val="bullet"/>
      <w:lvlText w:val="•"/>
      <w:lvlJc w:val="left"/>
      <w:pPr>
        <w:ind w:left="1567" w:hanging="705"/>
      </w:pPr>
      <w:rPr>
        <w:rFonts w:ascii="Times New Roman" w:eastAsia="Times New Roman" w:hAnsi="Times New Roman" w:cs="Times New Roman"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AB0180"/>
    <w:multiLevelType w:val="multilevel"/>
    <w:tmpl w:val="8C24B0A0"/>
    <w:lvl w:ilvl="0">
      <w:start w:val="1"/>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b/>
        <w:color w:val="auto"/>
      </w:rPr>
    </w:lvl>
    <w:lvl w:ilvl="2">
      <w:start w:val="1"/>
      <w:numFmt w:val="decimal"/>
      <w:lvlText w:val="%1.%2.%3."/>
      <w:lvlJc w:val="left"/>
      <w:pPr>
        <w:ind w:left="2138" w:hanging="720"/>
      </w:pPr>
      <w:rPr>
        <w:rFonts w:hint="default"/>
        <w:b/>
        <w:color w:val="auto"/>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4625" w:hanging="1080"/>
      </w:pPr>
      <w:rPr>
        <w:rFonts w:hint="default"/>
        <w:b/>
        <w:color w:val="auto"/>
      </w:rPr>
    </w:lvl>
    <w:lvl w:ilvl="6">
      <w:start w:val="1"/>
      <w:numFmt w:val="decimal"/>
      <w:lvlText w:val="%1.%2.%3.%4.%5.%6.%7."/>
      <w:lvlJc w:val="left"/>
      <w:pPr>
        <w:ind w:left="5694" w:hanging="1440"/>
      </w:pPr>
      <w:rPr>
        <w:rFonts w:hint="default"/>
        <w:b/>
        <w:color w:val="auto"/>
      </w:rPr>
    </w:lvl>
    <w:lvl w:ilvl="7">
      <w:start w:val="1"/>
      <w:numFmt w:val="decimal"/>
      <w:lvlText w:val="%1.%2.%3.%4.%5.%6.%7.%8."/>
      <w:lvlJc w:val="left"/>
      <w:pPr>
        <w:ind w:left="6403" w:hanging="1440"/>
      </w:pPr>
      <w:rPr>
        <w:rFonts w:hint="default"/>
        <w:b/>
        <w:color w:val="auto"/>
      </w:rPr>
    </w:lvl>
    <w:lvl w:ilvl="8">
      <w:start w:val="1"/>
      <w:numFmt w:val="decimal"/>
      <w:lvlText w:val="%1.%2.%3.%4.%5.%6.%7.%8.%9."/>
      <w:lvlJc w:val="left"/>
      <w:pPr>
        <w:ind w:left="7472" w:hanging="1800"/>
      </w:pPr>
      <w:rPr>
        <w:rFonts w:hint="default"/>
        <w:b/>
        <w:color w:val="auto"/>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834600"/>
    <w:multiLevelType w:val="hybridMultilevel"/>
    <w:tmpl w:val="BF780BCA"/>
    <w:lvl w:ilvl="0" w:tplc="BF641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2"/>
  </w:num>
  <w:num w:numId="4">
    <w:abstractNumId w:val="7"/>
  </w:num>
  <w:num w:numId="5">
    <w:abstractNumId w:val="3"/>
  </w:num>
  <w:num w:numId="6">
    <w:abstractNumId w:val="0"/>
  </w:num>
  <w:num w:numId="7">
    <w:abstractNumId w:val="11"/>
  </w:num>
  <w:num w:numId="8">
    <w:abstractNumId w:val="2"/>
  </w:num>
  <w:num w:numId="9">
    <w:abstractNumId w:val="9"/>
  </w:num>
  <w:num w:numId="10">
    <w:abstractNumId w:val="1"/>
  </w:num>
  <w:num w:numId="11">
    <w:abstractNumId w:val="10"/>
  </w:num>
  <w:num w:numId="12">
    <w:abstractNumId w:val="14"/>
  </w:num>
  <w:num w:numId="13">
    <w:abstractNumId w:val="8"/>
  </w:num>
  <w:num w:numId="14">
    <w:abstractNumId w:val="5"/>
  </w:num>
  <w:num w:numId="15">
    <w:abstractNumId w:val="6"/>
  </w:num>
  <w:num w:numId="16">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characterSpacingControl w:val="doNotCompress"/>
  <w:hdrShapeDefaults>
    <o:shapedefaults v:ext="edit" spidmax="13314"/>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C3496"/>
    <w:rsid w:val="001C3659"/>
    <w:rsid w:val="001C3A1E"/>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0FC4"/>
    <w:rsid w:val="00372DD2"/>
    <w:rsid w:val="0037624A"/>
    <w:rsid w:val="00376544"/>
    <w:rsid w:val="00376830"/>
    <w:rsid w:val="00381F0B"/>
    <w:rsid w:val="00392EEE"/>
    <w:rsid w:val="0039578D"/>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3712"/>
    <w:rsid w:val="00494B4A"/>
    <w:rsid w:val="00494CA5"/>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5790"/>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5F39"/>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C77BE"/>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1BA"/>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653EF"/>
    <w:rsid w:val="00C7085A"/>
    <w:rsid w:val="00C712C3"/>
    <w:rsid w:val="00C7352F"/>
    <w:rsid w:val="00C743DA"/>
    <w:rsid w:val="00C809CD"/>
    <w:rsid w:val="00C81E65"/>
    <w:rsid w:val="00C83797"/>
    <w:rsid w:val="00C87179"/>
    <w:rsid w:val="00C878C8"/>
    <w:rsid w:val="00C95532"/>
    <w:rsid w:val="00CA2C06"/>
    <w:rsid w:val="00CA4094"/>
    <w:rsid w:val="00CA41E9"/>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4A4"/>
    <w:rsid w:val="00CD7BAB"/>
    <w:rsid w:val="00CF71C2"/>
    <w:rsid w:val="00D005AA"/>
    <w:rsid w:val="00D03070"/>
    <w:rsid w:val="00D0680D"/>
    <w:rsid w:val="00D1179D"/>
    <w:rsid w:val="00D132AD"/>
    <w:rsid w:val="00D16112"/>
    <w:rsid w:val="00D170EC"/>
    <w:rsid w:val="00D21459"/>
    <w:rsid w:val="00D234A7"/>
    <w:rsid w:val="00D26616"/>
    <w:rsid w:val="00D266E5"/>
    <w:rsid w:val="00D3146B"/>
    <w:rsid w:val="00D32104"/>
    <w:rsid w:val="00D33FE0"/>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5F9"/>
    <w:rsid w:val="00D84816"/>
    <w:rsid w:val="00D86513"/>
    <w:rsid w:val="00D86789"/>
    <w:rsid w:val="00D902F4"/>
    <w:rsid w:val="00D907D5"/>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56859269">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39518570">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26587300">
      <w:bodyDiv w:val="1"/>
      <w:marLeft w:val="0"/>
      <w:marRight w:val="0"/>
      <w:marTop w:val="0"/>
      <w:marBottom w:val="0"/>
      <w:divBdr>
        <w:top w:val="none" w:sz="0" w:space="0" w:color="auto"/>
        <w:left w:val="none" w:sz="0" w:space="0" w:color="auto"/>
        <w:bottom w:val="none" w:sz="0" w:space="0" w:color="auto"/>
        <w:right w:val="none" w:sz="0" w:space="0" w:color="auto"/>
      </w:divBdr>
    </w:div>
    <w:div w:id="148905606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11</cp:revision>
  <cp:lastPrinted>2023-04-28T08:44:00Z</cp:lastPrinted>
  <dcterms:created xsi:type="dcterms:W3CDTF">2023-06-23T07:04:00Z</dcterms:created>
  <dcterms:modified xsi:type="dcterms:W3CDTF">2023-07-14T13:28:00Z</dcterms:modified>
</cp:coreProperties>
</file>